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D" w:rsidRDefault="0088750A" w:rsidP="0088750A">
      <w:pPr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1F5C4D">
        <w:rPr>
          <w:rStyle w:val="a3"/>
          <w:rFonts w:ascii="Times New Roman" w:hAnsi="Times New Roman" w:cs="Times New Roman"/>
          <w:color w:val="333333"/>
          <w:sz w:val="28"/>
          <w:szCs w:val="28"/>
        </w:rPr>
        <w:t>Спа</w:t>
      </w:r>
      <w:proofErr w:type="spellEnd"/>
      <w:r w:rsidR="001F5C4D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Карелия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»</w:t>
      </w:r>
    </w:p>
    <w:p w:rsidR="0088750A" w:rsidRDefault="009E45C6" w:rsidP="0088750A">
      <w:pPr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88750A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Новогодний банкет оплачивается дополнительно при покупке тура – стоимость: </w:t>
      </w:r>
    </w:p>
    <w:p w:rsidR="009E45C6" w:rsidRPr="0088750A" w:rsidRDefault="009E45C6" w:rsidP="0088750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400 </w:t>
      </w:r>
      <w:proofErr w:type="spellStart"/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руб</w:t>
      </w:r>
      <w:proofErr w:type="spellEnd"/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/чел (взрослый), 4</w:t>
      </w:r>
      <w:r w:rsid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700 </w:t>
      </w:r>
      <w:proofErr w:type="spellStart"/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руб</w:t>
      </w:r>
      <w:proofErr w:type="spellEnd"/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/чел (13-18,99 лет), 3</w:t>
      </w:r>
      <w:r w:rsid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300 </w:t>
      </w:r>
      <w:proofErr w:type="spellStart"/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руб</w:t>
      </w:r>
      <w:proofErr w:type="spellEnd"/>
      <w:r w:rsidRPr="00887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/чел (5-12,99 лет), 0-4,99 лет дети бесплатно.</w:t>
      </w:r>
    </w:p>
    <w:p w:rsidR="0088750A" w:rsidRDefault="009E45C6" w:rsidP="0088750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7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Новогодний банкет с развлекательной программой состоится с 23</w:t>
      </w:r>
      <w:r w:rsidR="00887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87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 – 04</w:t>
      </w:r>
      <w:r w:rsidR="00887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87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00 </w:t>
      </w:r>
    </w:p>
    <w:p w:rsidR="009E45C6" w:rsidRPr="00320401" w:rsidRDefault="009E45C6" w:rsidP="0088750A">
      <w:pPr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0401">
        <w:rPr>
          <w:rStyle w:val="a3"/>
          <w:rFonts w:ascii="Times New Roman" w:hAnsi="Times New Roman" w:cs="Times New Roman"/>
          <w:sz w:val="20"/>
          <w:szCs w:val="20"/>
        </w:rPr>
        <w:t>МЕНЮ ДЛЯ ВЗРОСЛЫХ</w:t>
      </w:r>
    </w:p>
    <w:tbl>
      <w:tblPr>
        <w:tblW w:w="4497" w:type="dxa"/>
        <w:jc w:val="center"/>
        <w:tblInd w:w="2017" w:type="dxa"/>
        <w:tblLook w:val="04A0" w:firstRow="1" w:lastRow="0" w:firstColumn="1" w:lastColumn="0" w:noHBand="0" w:noVBand="1"/>
      </w:tblPr>
      <w:tblGrid>
        <w:gridCol w:w="4497"/>
      </w:tblGrid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8750A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Цезарь с курицей  0,195 </w:t>
            </w:r>
          </w:p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 Карт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 260гр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отварной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100/60гр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 копченая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100/60гр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Буженина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100/70гр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 по-царски Банкет  100/50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Холодец с домашней горчицей  0/10/7гр.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 кляр  0,230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Шубка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221гр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Зеленый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162гр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солений н.г .2017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Калитка пшеничная с форелью  95гр.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250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гриль/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</w:t>
            </w:r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 </w:t>
            </w:r>
            <w:proofErr w:type="spellStart"/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Пиканто</w:t>
            </w:r>
            <w:proofErr w:type="spellEnd"/>
          </w:p>
        </w:tc>
      </w:tr>
      <w:tr w:rsidR="009E45C6" w:rsidRPr="007F271F" w:rsidTr="0013327D">
        <w:trPr>
          <w:trHeight w:val="271"/>
          <w:jc w:val="center"/>
        </w:trPr>
        <w:tc>
          <w:tcPr>
            <w:tcW w:w="449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E45C6" w:rsidRPr="007F271F" w:rsidRDefault="009E45C6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 Новый  2018год</w:t>
            </w:r>
          </w:p>
        </w:tc>
      </w:tr>
    </w:tbl>
    <w:p w:rsidR="009E45C6" w:rsidRPr="0088750A" w:rsidRDefault="009E45C6" w:rsidP="0088750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Алкоголь на выбор 1 бутылка на человека: водка/вино/шампанское</w:t>
      </w:r>
    </w:p>
    <w:p w:rsidR="00A84C74" w:rsidRPr="0013327D" w:rsidRDefault="0013327D" w:rsidP="0088750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3327D">
        <w:rPr>
          <w:rStyle w:val="a3"/>
          <w:rFonts w:ascii="Times New Roman" w:hAnsi="Times New Roman" w:cs="Times New Roman"/>
          <w:sz w:val="20"/>
          <w:szCs w:val="20"/>
        </w:rPr>
        <w:t>МЕНЮ ДЕТИ ОТ 13 - 18, 99 ЛЕТ</w:t>
      </w:r>
    </w:p>
    <w:tbl>
      <w:tblPr>
        <w:tblW w:w="5255" w:type="dxa"/>
        <w:tblInd w:w="2874" w:type="dxa"/>
        <w:tblLook w:val="04A0" w:firstRow="1" w:lastRow="0" w:firstColumn="1" w:lastColumn="0" w:noHBand="0" w:noVBand="1"/>
      </w:tblPr>
      <w:tblGrid>
        <w:gridCol w:w="5255"/>
      </w:tblGrid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Цезарь с курицей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0,195 Аля Карт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260гр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отварной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100/60гр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 копченая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100/60гр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Буженина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100/70гр</w:t>
            </w:r>
            <w:bookmarkStart w:id="0" w:name="_GoBack"/>
            <w:bookmarkEnd w:id="0"/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 по-царски Банкет 100/50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Холодец с домашней горчицей 50/10/7гр.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 кляр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Шубка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Зеленый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162гр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солений 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Калитка пшеничная с форелью 95гр.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гриль/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 </w:t>
            </w:r>
            <w:proofErr w:type="spellStart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Пиканто</w:t>
            </w:r>
            <w:proofErr w:type="spellEnd"/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Черри</w:t>
            </w:r>
          </w:p>
        </w:tc>
      </w:tr>
      <w:tr w:rsidR="009E45C6" w:rsidRPr="003C0F33" w:rsidTr="0088750A">
        <w:trPr>
          <w:trHeight w:val="225"/>
        </w:trPr>
        <w:tc>
          <w:tcPr>
            <w:tcW w:w="5255" w:type="dxa"/>
            <w:shd w:val="clear" w:color="auto" w:fill="auto"/>
            <w:vAlign w:val="center"/>
            <w:hideMark/>
          </w:tcPr>
          <w:p w:rsidR="009E45C6" w:rsidRPr="003C0F33" w:rsidRDefault="009E45C6" w:rsidP="008875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Десерт 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</w:tc>
      </w:tr>
    </w:tbl>
    <w:p w:rsidR="0013327D" w:rsidRDefault="0013327D" w:rsidP="0088750A">
      <w:pPr>
        <w:pStyle w:val="a4"/>
        <w:spacing w:before="0" w:beforeAutospacing="0" w:after="0" w:afterAutospacing="0"/>
        <w:rPr>
          <w:rStyle w:val="a3"/>
          <w:rFonts w:ascii="Helvetica" w:hAnsi="Helvetica" w:cs="Helvetica"/>
          <w:color w:val="333333"/>
          <w:sz w:val="20"/>
          <w:szCs w:val="20"/>
        </w:rPr>
      </w:pPr>
    </w:p>
    <w:p w:rsidR="0013327D" w:rsidRPr="0013327D" w:rsidRDefault="0013327D" w:rsidP="0088750A">
      <w:pPr>
        <w:pStyle w:val="a4"/>
        <w:spacing w:before="0" w:beforeAutospacing="0" w:after="0" w:afterAutospacing="0"/>
        <w:jc w:val="center"/>
        <w:rPr>
          <w:sz w:val="21"/>
          <w:szCs w:val="21"/>
        </w:rPr>
      </w:pPr>
      <w:r w:rsidRPr="0013327D">
        <w:rPr>
          <w:rStyle w:val="a3"/>
          <w:sz w:val="20"/>
          <w:szCs w:val="20"/>
        </w:rPr>
        <w:t>МЕНЮ ДЕТИ ОТ 0 - 04, 99 ЛЕТ И</w:t>
      </w:r>
      <w:r w:rsidR="0088750A">
        <w:rPr>
          <w:rStyle w:val="a3"/>
          <w:sz w:val="20"/>
          <w:szCs w:val="20"/>
        </w:rPr>
        <w:t xml:space="preserve"> </w:t>
      </w:r>
      <w:r w:rsidRPr="0013327D">
        <w:rPr>
          <w:rStyle w:val="a3"/>
          <w:sz w:val="20"/>
          <w:szCs w:val="20"/>
        </w:rPr>
        <w:t>ОТ 05 - 12, 99 ЛЕТ</w:t>
      </w:r>
    </w:p>
    <w:tbl>
      <w:tblPr>
        <w:tblW w:w="6243" w:type="dxa"/>
        <w:jc w:val="center"/>
        <w:tblInd w:w="-5416" w:type="dxa"/>
        <w:tblLook w:val="04A0" w:firstRow="1" w:lastRow="0" w:firstColumn="1" w:lastColumn="0" w:noHBand="0" w:noVBand="1"/>
      </w:tblPr>
      <w:tblGrid>
        <w:gridCol w:w="6243"/>
      </w:tblGrid>
      <w:tr w:rsidR="0013327D" w:rsidRPr="00BD40E7" w:rsidTr="0088750A">
        <w:trPr>
          <w:trHeight w:val="435"/>
          <w:jc w:val="center"/>
        </w:trPr>
        <w:tc>
          <w:tcPr>
            <w:tcW w:w="6243" w:type="dxa"/>
            <w:shd w:val="clear" w:color="auto" w:fill="auto"/>
            <w:vAlign w:val="center"/>
            <w:hideMark/>
          </w:tcPr>
          <w:p w:rsidR="0013327D" w:rsidRPr="00BD40E7" w:rsidRDefault="0013327D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Оливье с </w:t>
            </w:r>
            <w:proofErr w:type="spellStart"/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горошком </w:t>
            </w:r>
            <w:proofErr w:type="gramStart"/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Аля-Карт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13327D" w:rsidRPr="00BD40E7" w:rsidTr="0088750A">
        <w:trPr>
          <w:trHeight w:val="225"/>
          <w:jc w:val="center"/>
        </w:trPr>
        <w:tc>
          <w:tcPr>
            <w:tcW w:w="6243" w:type="dxa"/>
            <w:shd w:val="clear" w:color="auto" w:fill="auto"/>
            <w:vAlign w:val="center"/>
            <w:hideMark/>
          </w:tcPr>
          <w:p w:rsidR="0013327D" w:rsidRPr="00BD40E7" w:rsidRDefault="0013327D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петушок</w:t>
            </w:r>
          </w:p>
        </w:tc>
      </w:tr>
      <w:tr w:rsidR="0013327D" w:rsidRPr="00BD40E7" w:rsidTr="0088750A">
        <w:trPr>
          <w:trHeight w:val="225"/>
          <w:jc w:val="center"/>
        </w:trPr>
        <w:tc>
          <w:tcPr>
            <w:tcW w:w="6243" w:type="dxa"/>
            <w:shd w:val="clear" w:color="auto" w:fill="auto"/>
            <w:vAlign w:val="center"/>
            <w:hideMark/>
          </w:tcPr>
          <w:p w:rsidR="0013327D" w:rsidRPr="00BD40E7" w:rsidRDefault="0013327D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 с маслом и зеленью</w:t>
            </w:r>
          </w:p>
        </w:tc>
      </w:tr>
      <w:tr w:rsidR="0013327D" w:rsidRPr="00BD40E7" w:rsidTr="0088750A">
        <w:trPr>
          <w:trHeight w:val="225"/>
          <w:jc w:val="center"/>
        </w:trPr>
        <w:tc>
          <w:tcPr>
            <w:tcW w:w="6243" w:type="dxa"/>
            <w:shd w:val="clear" w:color="auto" w:fill="auto"/>
            <w:vAlign w:val="center"/>
            <w:hideMark/>
          </w:tcPr>
          <w:p w:rsidR="0013327D" w:rsidRPr="00BD40E7" w:rsidRDefault="0013327D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овощное 0,150</w:t>
            </w:r>
          </w:p>
        </w:tc>
      </w:tr>
      <w:tr w:rsidR="0013327D" w:rsidRPr="00BD40E7" w:rsidTr="0088750A">
        <w:trPr>
          <w:trHeight w:val="225"/>
          <w:jc w:val="center"/>
        </w:trPr>
        <w:tc>
          <w:tcPr>
            <w:tcW w:w="6243" w:type="dxa"/>
            <w:shd w:val="clear" w:color="auto" w:fill="auto"/>
            <w:vAlign w:val="center"/>
            <w:hideMark/>
          </w:tcPr>
          <w:p w:rsidR="0013327D" w:rsidRPr="00BD40E7" w:rsidRDefault="0013327D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коктейль с сиропом</w:t>
            </w:r>
          </w:p>
        </w:tc>
      </w:tr>
      <w:tr w:rsidR="0013327D" w:rsidRPr="00BD40E7" w:rsidTr="0088750A">
        <w:trPr>
          <w:trHeight w:val="225"/>
          <w:jc w:val="center"/>
        </w:trPr>
        <w:tc>
          <w:tcPr>
            <w:tcW w:w="6243" w:type="dxa"/>
            <w:shd w:val="clear" w:color="auto" w:fill="auto"/>
            <w:vAlign w:val="center"/>
            <w:hideMark/>
          </w:tcPr>
          <w:p w:rsidR="0013327D" w:rsidRPr="00BD40E7" w:rsidRDefault="0013327D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Добрый </w:t>
            </w:r>
            <w:proofErr w:type="spellStart"/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250мл</w:t>
            </w:r>
          </w:p>
        </w:tc>
      </w:tr>
      <w:tr w:rsidR="0013327D" w:rsidRPr="00BD40E7" w:rsidTr="0088750A">
        <w:trPr>
          <w:trHeight w:val="225"/>
          <w:jc w:val="center"/>
        </w:trPr>
        <w:tc>
          <w:tcPr>
            <w:tcW w:w="6243" w:type="dxa"/>
            <w:shd w:val="clear" w:color="auto" w:fill="auto"/>
            <w:vAlign w:val="center"/>
            <w:hideMark/>
          </w:tcPr>
          <w:p w:rsidR="0013327D" w:rsidRPr="00BD40E7" w:rsidRDefault="0013327D" w:rsidP="008875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 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2018год</w:t>
            </w:r>
          </w:p>
        </w:tc>
      </w:tr>
    </w:tbl>
    <w:p w:rsidR="009E45C6" w:rsidRDefault="009E45C6" w:rsidP="0088750A">
      <w:pPr>
        <w:spacing w:before="0" w:beforeAutospacing="0" w:after="0" w:afterAutospacing="0"/>
        <w:jc w:val="center"/>
      </w:pPr>
    </w:p>
    <w:sectPr w:rsidR="009E45C6" w:rsidSect="008875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C6"/>
    <w:rsid w:val="0013327D"/>
    <w:rsid w:val="001B7498"/>
    <w:rsid w:val="001F5C4D"/>
    <w:rsid w:val="00320401"/>
    <w:rsid w:val="006726CB"/>
    <w:rsid w:val="0088750A"/>
    <w:rsid w:val="0094527F"/>
    <w:rsid w:val="009E45C6"/>
    <w:rsid w:val="00A84C74"/>
    <w:rsid w:val="00E84071"/>
    <w:rsid w:val="00F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5C6"/>
    <w:rPr>
      <w:b/>
      <w:bCs/>
    </w:rPr>
  </w:style>
  <w:style w:type="paragraph" w:styleId="a4">
    <w:name w:val="Normal (Web)"/>
    <w:basedOn w:val="a"/>
    <w:uiPriority w:val="99"/>
    <w:semiHidden/>
    <w:unhideWhenUsed/>
    <w:rsid w:val="00133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5C6"/>
    <w:rPr>
      <w:b/>
      <w:bCs/>
    </w:rPr>
  </w:style>
  <w:style w:type="paragraph" w:styleId="a4">
    <w:name w:val="Normal (Web)"/>
    <w:basedOn w:val="a"/>
    <w:uiPriority w:val="99"/>
    <w:semiHidden/>
    <w:unhideWhenUsed/>
    <w:rsid w:val="00133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2017-10-12T14:56:00Z</dcterms:created>
  <dcterms:modified xsi:type="dcterms:W3CDTF">2017-10-12T14:56:00Z</dcterms:modified>
</cp:coreProperties>
</file>